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D6" w:rsidRPr="00C21F27" w:rsidRDefault="007463D6" w:rsidP="007463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附件1：外国专家管理信息系统具体申请流程</w:t>
      </w:r>
    </w:p>
    <w:p w:rsidR="007463D6" w:rsidRPr="00C21F27" w:rsidRDefault="007463D6" w:rsidP="007463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1F27">
        <w:rPr>
          <w:rFonts w:asciiTheme="minorEastAsia" w:hAnsiTheme="minorEastAsia" w:hint="eastAsia"/>
          <w:sz w:val="28"/>
          <w:szCs w:val="28"/>
        </w:rPr>
        <w:t>1.注</w:t>
      </w:r>
      <w:r>
        <w:rPr>
          <w:rFonts w:asciiTheme="minorEastAsia" w:hAnsiTheme="minorEastAsia" w:hint="eastAsia"/>
          <w:sz w:val="28"/>
          <w:szCs w:val="28"/>
        </w:rPr>
        <w:t>册：邀请学院可登录外籍</w:t>
      </w:r>
      <w:r w:rsidRPr="00C21F27">
        <w:rPr>
          <w:rFonts w:asciiTheme="minorEastAsia" w:hAnsiTheme="minorEastAsia" w:hint="eastAsia"/>
          <w:sz w:val="28"/>
          <w:szCs w:val="28"/>
        </w:rPr>
        <w:t>专家管理信息系统，网址如下：http://222.30.44.243。新用户注册用户名和密码。用户分为B级用户和C级用户。以学院为单位，每院授予两名B级用户，外事主管副院长和外事联络员作为B级用户，拥有审批全院申请的权限；其他申请人均为C级用户，可以查询本人项目申请进度，并编辑有关项目资料。</w:t>
      </w:r>
    </w:p>
    <w:p w:rsidR="007463D6" w:rsidRPr="00C21F27" w:rsidRDefault="007463D6" w:rsidP="007463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1F27">
        <w:rPr>
          <w:rFonts w:asciiTheme="minorEastAsia" w:hAnsiTheme="minorEastAsia" w:hint="eastAsia"/>
          <w:sz w:val="28"/>
          <w:szCs w:val="28"/>
        </w:rPr>
        <w:t>2.申请：申请人注册成功后，在系统中点击“项目申请”填写邀请的外国专家资料，短期讲学请选择“学校常规项目”，重点引智项目选择“学校重点项目”，填写完毕后点击提交。</w:t>
      </w:r>
    </w:p>
    <w:p w:rsidR="007463D6" w:rsidRPr="00C21F27" w:rsidRDefault="007463D6" w:rsidP="007463D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21F27">
        <w:rPr>
          <w:rFonts w:asciiTheme="minorEastAsia" w:hAnsiTheme="minorEastAsia" w:hint="eastAsia"/>
          <w:sz w:val="28"/>
          <w:szCs w:val="28"/>
        </w:rPr>
        <w:t>3.审批：学院教师项目提交后，各学院 B级用户（即主管</w:t>
      </w:r>
      <w:proofErr w:type="gramStart"/>
      <w:r w:rsidRPr="00C21F27">
        <w:rPr>
          <w:rFonts w:asciiTheme="minorEastAsia" w:hAnsiTheme="minorEastAsia" w:hint="eastAsia"/>
          <w:sz w:val="28"/>
          <w:szCs w:val="28"/>
        </w:rPr>
        <w:t>外事副</w:t>
      </w:r>
      <w:proofErr w:type="gramEnd"/>
      <w:r w:rsidRPr="00C21F27">
        <w:rPr>
          <w:rFonts w:asciiTheme="minorEastAsia" w:hAnsiTheme="minorEastAsia" w:hint="eastAsia"/>
          <w:sz w:val="28"/>
          <w:szCs w:val="28"/>
        </w:rPr>
        <w:t>院长或外事秘书）先进行审批，审核通过后，点击提交。申请提交至学校层面（A级用户）进行审批。</w:t>
      </w:r>
    </w:p>
    <w:p w:rsidR="007463D6" w:rsidRDefault="007463D6" w:rsidP="007463D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</w:t>
      </w:r>
      <w:r w:rsidRPr="000964CA">
        <w:rPr>
          <w:rFonts w:asciiTheme="minorEastAsia" w:hAnsiTheme="minorEastAsia" w:hint="eastAsia"/>
          <w:sz w:val="28"/>
          <w:szCs w:val="28"/>
        </w:rPr>
        <w:t>提交总结</w:t>
      </w:r>
      <w:r w:rsidRPr="000964CA">
        <w:rPr>
          <w:rFonts w:asciiTheme="minorEastAsia" w:hAnsiTheme="minor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访</w:t>
      </w:r>
      <w:r w:rsidRPr="000964CA">
        <w:rPr>
          <w:rFonts w:asciiTheme="minorEastAsia" w:hAnsiTheme="minorEastAsia" w:hint="eastAsia"/>
          <w:sz w:val="28"/>
          <w:szCs w:val="28"/>
        </w:rPr>
        <w:t>问</w:t>
      </w:r>
      <w:r w:rsidRPr="000964CA">
        <w:rPr>
          <w:rFonts w:asciiTheme="minorEastAsia" w:hAnsiTheme="minorEastAsia"/>
          <w:sz w:val="28"/>
          <w:szCs w:val="28"/>
        </w:rPr>
        <w:t>结束后，</w:t>
      </w:r>
      <w:r w:rsidRPr="000964CA">
        <w:rPr>
          <w:rFonts w:asciiTheme="minorEastAsia" w:hAnsiTheme="minorEastAsia" w:hint="eastAsia"/>
          <w:sz w:val="28"/>
          <w:szCs w:val="28"/>
        </w:rPr>
        <w:t>需</w:t>
      </w:r>
      <w:r w:rsidRPr="000964CA">
        <w:rPr>
          <w:rFonts w:asciiTheme="minorEastAsia" w:hAnsiTheme="minorEastAsia"/>
          <w:sz w:val="28"/>
          <w:szCs w:val="28"/>
        </w:rPr>
        <w:t>在此系统中提交</w:t>
      </w:r>
      <w:r w:rsidRPr="000964CA">
        <w:rPr>
          <w:rFonts w:asciiTheme="minorEastAsia" w:hAnsiTheme="minorEastAsia" w:hint="eastAsia"/>
          <w:sz w:val="28"/>
          <w:szCs w:val="28"/>
        </w:rPr>
        <w:t>专家</w:t>
      </w:r>
      <w:r w:rsidRPr="000964CA">
        <w:rPr>
          <w:rFonts w:asciiTheme="minorEastAsia" w:hAnsiTheme="minorEastAsia"/>
          <w:sz w:val="28"/>
          <w:szCs w:val="28"/>
        </w:rPr>
        <w:t>访问成果</w:t>
      </w:r>
      <w:r w:rsidRPr="000964CA">
        <w:rPr>
          <w:rFonts w:asciiTheme="minorEastAsia" w:hAnsiTheme="minorEastAsia" w:hint="eastAsia"/>
          <w:sz w:val="28"/>
          <w:szCs w:val="28"/>
        </w:rPr>
        <w:t>的</w:t>
      </w:r>
      <w:r w:rsidRPr="000964CA">
        <w:rPr>
          <w:rFonts w:asciiTheme="minorEastAsia" w:hAnsiTheme="minorEastAsia"/>
          <w:sz w:val="28"/>
          <w:szCs w:val="28"/>
        </w:rPr>
        <w:t>总结</w:t>
      </w:r>
      <w:r w:rsidRPr="000964CA">
        <w:rPr>
          <w:rFonts w:asciiTheme="minorEastAsia" w:hAnsiTheme="minorEastAsia" w:hint="eastAsia"/>
          <w:sz w:val="28"/>
          <w:szCs w:val="28"/>
        </w:rPr>
        <w:t>报告</w:t>
      </w:r>
      <w:r w:rsidRPr="000964CA">
        <w:rPr>
          <w:rFonts w:asciiTheme="minorEastAsia" w:hAnsiTheme="minorEastAsia"/>
          <w:sz w:val="28"/>
          <w:szCs w:val="28"/>
        </w:rPr>
        <w:t>，方可报销。</w:t>
      </w:r>
      <w:r>
        <w:rPr>
          <w:rFonts w:asciiTheme="minorEastAsia" w:hAnsiTheme="minorEastAsia" w:hint="eastAsia"/>
          <w:sz w:val="28"/>
          <w:szCs w:val="28"/>
        </w:rPr>
        <w:t>外籍专家的生活补贴报销流程和标准有所变化，详见附件</w:t>
      </w:r>
      <w:r w:rsidR="00954C23">
        <w:rPr>
          <w:rFonts w:asciiTheme="minorEastAsia" w:hAnsiTheme="minorEastAsia" w:hint="eastAsia"/>
          <w:sz w:val="28"/>
          <w:szCs w:val="28"/>
        </w:rPr>
        <w:t>:4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463D6" w:rsidRPr="00D22DF4" w:rsidRDefault="007463D6" w:rsidP="007463D6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22DF4">
        <w:rPr>
          <w:rFonts w:asciiTheme="minorEastAsia" w:hAnsiTheme="minorEastAsia" w:hint="eastAsia"/>
          <w:sz w:val="28"/>
          <w:szCs w:val="28"/>
        </w:rPr>
        <w:t>注意事项：该系统在登录时请注意360浏览器</w:t>
      </w:r>
      <w:r>
        <w:rPr>
          <w:rFonts w:asciiTheme="minorEastAsia" w:hAnsiTheme="minorEastAsia" w:hint="eastAsia"/>
          <w:sz w:val="28"/>
          <w:szCs w:val="28"/>
        </w:rPr>
        <w:t>如果版本较低，</w:t>
      </w:r>
      <w:r w:rsidRPr="00D22DF4">
        <w:rPr>
          <w:rFonts w:asciiTheme="minorEastAsia" w:hAnsiTheme="minorEastAsia" w:hint="eastAsia"/>
          <w:sz w:val="28"/>
          <w:szCs w:val="28"/>
        </w:rPr>
        <w:t>有时会因拦截或升级引起一些兼容问题，IE10/11以上的浏览器更稳定一些。其余大部分浏览器</w:t>
      </w:r>
      <w:proofErr w:type="gramStart"/>
      <w:r w:rsidRPr="00D22DF4">
        <w:rPr>
          <w:rFonts w:asciiTheme="minorEastAsia" w:hAnsiTheme="minorEastAsia" w:hint="eastAsia"/>
          <w:sz w:val="28"/>
          <w:szCs w:val="28"/>
        </w:rPr>
        <w:t>如搜狗</w:t>
      </w:r>
      <w:proofErr w:type="gramEnd"/>
      <w:r w:rsidRPr="00D22DF4">
        <w:rPr>
          <w:rFonts w:asciiTheme="minorEastAsia" w:hAnsiTheme="minorEastAsia" w:hint="eastAsia"/>
          <w:sz w:val="28"/>
          <w:szCs w:val="28"/>
        </w:rPr>
        <w:t>、火狐、UC或</w:t>
      </w:r>
      <w:proofErr w:type="spellStart"/>
      <w:r w:rsidRPr="00D22DF4">
        <w:rPr>
          <w:rFonts w:asciiTheme="minorEastAsia" w:hAnsiTheme="minorEastAsia" w:hint="eastAsia"/>
          <w:sz w:val="28"/>
          <w:szCs w:val="28"/>
        </w:rPr>
        <w:t>Chrom</w:t>
      </w:r>
      <w:proofErr w:type="spellEnd"/>
      <w:r w:rsidRPr="00D22DF4">
        <w:rPr>
          <w:rFonts w:asciiTheme="minorEastAsia" w:hAnsiTheme="minorEastAsia" w:hint="eastAsia"/>
          <w:sz w:val="28"/>
          <w:szCs w:val="28"/>
        </w:rPr>
        <w:t>都较为稳定。建议老师们在登录时慎重选择浏览器，以保证申报的顺利进行。</w:t>
      </w:r>
    </w:p>
    <w:p w:rsidR="00214D38" w:rsidRPr="007463D6" w:rsidRDefault="00954C23"/>
    <w:sectPr w:rsidR="00214D38" w:rsidRPr="007463D6" w:rsidSect="002A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63D6"/>
    <w:rsid w:val="000054CC"/>
    <w:rsid w:val="0006617F"/>
    <w:rsid w:val="000774AC"/>
    <w:rsid w:val="0008399D"/>
    <w:rsid w:val="001210FD"/>
    <w:rsid w:val="00172B53"/>
    <w:rsid w:val="001D7544"/>
    <w:rsid w:val="00243053"/>
    <w:rsid w:val="00253B81"/>
    <w:rsid w:val="002A0DA0"/>
    <w:rsid w:val="00412996"/>
    <w:rsid w:val="00494D61"/>
    <w:rsid w:val="00530F81"/>
    <w:rsid w:val="005621A8"/>
    <w:rsid w:val="00562E8F"/>
    <w:rsid w:val="006072CA"/>
    <w:rsid w:val="00631B6C"/>
    <w:rsid w:val="006F1B32"/>
    <w:rsid w:val="007173E3"/>
    <w:rsid w:val="007463D6"/>
    <w:rsid w:val="0077013A"/>
    <w:rsid w:val="00794C38"/>
    <w:rsid w:val="008A0DF4"/>
    <w:rsid w:val="008B785B"/>
    <w:rsid w:val="00922E07"/>
    <w:rsid w:val="0093356E"/>
    <w:rsid w:val="00954C23"/>
    <w:rsid w:val="0095793D"/>
    <w:rsid w:val="00A950AB"/>
    <w:rsid w:val="00AB4ECA"/>
    <w:rsid w:val="00AE5AD5"/>
    <w:rsid w:val="00B013BE"/>
    <w:rsid w:val="00BC5F85"/>
    <w:rsid w:val="00C45BFA"/>
    <w:rsid w:val="00C624BA"/>
    <w:rsid w:val="00D116C9"/>
    <w:rsid w:val="00D23E00"/>
    <w:rsid w:val="00D44C91"/>
    <w:rsid w:val="00DA701F"/>
    <w:rsid w:val="00DB2246"/>
    <w:rsid w:val="00DD3C7C"/>
    <w:rsid w:val="00E2634E"/>
    <w:rsid w:val="00E45291"/>
    <w:rsid w:val="00F51C16"/>
    <w:rsid w:val="00F65C3D"/>
    <w:rsid w:val="00F75C31"/>
    <w:rsid w:val="00FA1642"/>
    <w:rsid w:val="00FC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D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魏小红</dc:creator>
  <cp:keywords/>
  <dc:description/>
  <cp:lastModifiedBy>魏小红</cp:lastModifiedBy>
  <cp:revision>3</cp:revision>
  <dcterms:created xsi:type="dcterms:W3CDTF">2015-11-20T08:28:00Z</dcterms:created>
  <dcterms:modified xsi:type="dcterms:W3CDTF">2015-11-20T08:29:00Z</dcterms:modified>
</cp:coreProperties>
</file>