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2FD" w:rsidRPr="00606561" w:rsidRDefault="00EC32FD" w:rsidP="00EC32FD">
      <w:pPr>
        <w:jc w:val="center"/>
        <w:rPr>
          <w:rFonts w:ascii="华文中宋" w:eastAsia="华文中宋" w:hAnsi="华文中宋"/>
          <w:b/>
          <w:sz w:val="28"/>
          <w:szCs w:val="28"/>
        </w:rPr>
      </w:pPr>
      <w:r w:rsidRPr="00606561">
        <w:rPr>
          <w:rFonts w:ascii="华文中宋" w:eastAsia="华文中宋" w:hAnsi="华文中宋" w:hint="eastAsia"/>
          <w:b/>
          <w:sz w:val="28"/>
          <w:szCs w:val="28"/>
        </w:rPr>
        <w:t>校园</w:t>
      </w:r>
      <w:r w:rsidRPr="00606561">
        <w:rPr>
          <w:rFonts w:ascii="华文中宋" w:eastAsia="华文中宋" w:hAnsi="华文中宋" w:hint="eastAsia"/>
          <w:b/>
          <w:sz w:val="28"/>
          <w:szCs w:val="28"/>
        </w:rPr>
        <w:t>破路方位标注</w:t>
      </w:r>
      <w:r w:rsidRPr="00606561">
        <w:rPr>
          <w:rFonts w:ascii="华文中宋" w:eastAsia="华文中宋" w:hAnsi="华文中宋" w:hint="eastAsia"/>
          <w:b/>
          <w:sz w:val="28"/>
          <w:szCs w:val="28"/>
        </w:rPr>
        <w:t>图</w:t>
      </w:r>
    </w:p>
    <w:p w:rsidR="00EC32FD" w:rsidRPr="00FD7EC8" w:rsidRDefault="00EC32FD" w:rsidP="00EC32FD">
      <w:pPr>
        <w:jc w:val="center"/>
        <w:rPr>
          <w:rFonts w:hint="eastAsia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99"/>
        <w:gridCol w:w="2817"/>
        <w:gridCol w:w="1407"/>
        <w:gridCol w:w="2673"/>
      </w:tblGrid>
      <w:tr w:rsidR="00EC32FD" w:rsidRPr="00606561" w:rsidTr="00EC32FD">
        <w:trPr>
          <w:trHeight w:val="579"/>
        </w:trPr>
        <w:tc>
          <w:tcPr>
            <w:tcW w:w="843" w:type="pct"/>
          </w:tcPr>
          <w:p w:rsidR="00EC32FD" w:rsidRPr="00606561" w:rsidRDefault="00EC32FD" w:rsidP="005A74F8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606561">
              <w:rPr>
                <w:rFonts w:ascii="华文仿宋" w:eastAsia="华文仿宋" w:hAnsi="华文仿宋" w:hint="eastAsia"/>
                <w:sz w:val="28"/>
                <w:szCs w:val="28"/>
              </w:rPr>
              <w:t>施工单位</w:t>
            </w:r>
          </w:p>
        </w:tc>
        <w:tc>
          <w:tcPr>
            <w:tcW w:w="1698" w:type="pct"/>
          </w:tcPr>
          <w:p w:rsidR="00EC32FD" w:rsidRPr="00606561" w:rsidRDefault="00EC32FD" w:rsidP="005A74F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848" w:type="pct"/>
          </w:tcPr>
          <w:p w:rsidR="00EC32FD" w:rsidRPr="00606561" w:rsidRDefault="00EC32FD" w:rsidP="005A74F8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606561">
              <w:rPr>
                <w:rFonts w:ascii="华文仿宋" w:eastAsia="华文仿宋" w:hAnsi="华文仿宋" w:hint="eastAsia"/>
                <w:sz w:val="28"/>
                <w:szCs w:val="28"/>
              </w:rPr>
              <w:t>开工时间</w:t>
            </w:r>
          </w:p>
        </w:tc>
        <w:tc>
          <w:tcPr>
            <w:tcW w:w="1610" w:type="pct"/>
          </w:tcPr>
          <w:p w:rsidR="00EC32FD" w:rsidRPr="00606561" w:rsidRDefault="00EC32FD" w:rsidP="005A74F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C32FD" w:rsidRPr="00606561" w:rsidTr="00EC32FD">
        <w:trPr>
          <w:trHeight w:val="593"/>
        </w:trPr>
        <w:tc>
          <w:tcPr>
            <w:tcW w:w="843" w:type="pct"/>
            <w:tcBorders>
              <w:right w:val="single" w:sz="4" w:space="0" w:color="auto"/>
            </w:tcBorders>
          </w:tcPr>
          <w:p w:rsidR="00EC32FD" w:rsidRPr="00606561" w:rsidRDefault="00EC32FD" w:rsidP="005A74F8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606561">
              <w:rPr>
                <w:rFonts w:ascii="华文仿宋" w:eastAsia="华文仿宋" w:hAnsi="华文仿宋" w:hint="eastAsia"/>
                <w:sz w:val="28"/>
                <w:szCs w:val="28"/>
              </w:rPr>
              <w:t>破路原因</w:t>
            </w:r>
          </w:p>
        </w:tc>
        <w:tc>
          <w:tcPr>
            <w:tcW w:w="1698" w:type="pct"/>
            <w:tcBorders>
              <w:left w:val="single" w:sz="4" w:space="0" w:color="auto"/>
              <w:right w:val="single" w:sz="4" w:space="0" w:color="auto"/>
            </w:tcBorders>
          </w:tcPr>
          <w:p w:rsidR="00EC32FD" w:rsidRPr="00606561" w:rsidRDefault="00EC32FD" w:rsidP="005A74F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848" w:type="pct"/>
            <w:tcBorders>
              <w:left w:val="single" w:sz="4" w:space="0" w:color="auto"/>
              <w:right w:val="single" w:sz="4" w:space="0" w:color="auto"/>
            </w:tcBorders>
          </w:tcPr>
          <w:p w:rsidR="00EC32FD" w:rsidRPr="00606561" w:rsidRDefault="00EC32FD" w:rsidP="005A74F8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606561">
              <w:rPr>
                <w:rFonts w:ascii="华文仿宋" w:eastAsia="华文仿宋" w:hAnsi="华文仿宋" w:hint="eastAsia"/>
                <w:sz w:val="28"/>
                <w:szCs w:val="28"/>
              </w:rPr>
              <w:t>路面材质</w:t>
            </w:r>
          </w:p>
        </w:tc>
        <w:tc>
          <w:tcPr>
            <w:tcW w:w="1610" w:type="pct"/>
            <w:tcBorders>
              <w:left w:val="single" w:sz="4" w:space="0" w:color="auto"/>
            </w:tcBorders>
          </w:tcPr>
          <w:p w:rsidR="00EC32FD" w:rsidRPr="00606561" w:rsidRDefault="00EC32FD" w:rsidP="005A74F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C32FD" w:rsidRPr="00606561" w:rsidTr="00EC32FD">
        <w:trPr>
          <w:trHeight w:val="646"/>
        </w:trPr>
        <w:tc>
          <w:tcPr>
            <w:tcW w:w="843" w:type="pct"/>
            <w:tcBorders>
              <w:bottom w:val="single" w:sz="4" w:space="0" w:color="auto"/>
              <w:right w:val="single" w:sz="4" w:space="0" w:color="auto"/>
            </w:tcBorders>
          </w:tcPr>
          <w:p w:rsidR="00EC32FD" w:rsidRPr="00606561" w:rsidRDefault="00EC32FD" w:rsidP="005A74F8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606561">
              <w:rPr>
                <w:rFonts w:ascii="华文仿宋" w:eastAsia="华文仿宋" w:hAnsi="华文仿宋" w:hint="eastAsia"/>
                <w:sz w:val="28"/>
                <w:szCs w:val="28"/>
              </w:rPr>
              <w:t>破路面积</w:t>
            </w:r>
          </w:p>
        </w:tc>
        <w:tc>
          <w:tcPr>
            <w:tcW w:w="16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FD" w:rsidRPr="00606561" w:rsidRDefault="00EC32FD" w:rsidP="005A74F8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606561">
              <w:rPr>
                <w:rFonts w:ascii="华文仿宋" w:eastAsia="华文仿宋" w:hAnsi="华文仿宋" w:hint="eastAsia"/>
                <w:sz w:val="28"/>
                <w:szCs w:val="28"/>
              </w:rPr>
              <w:t xml:space="preserve"> 长：    宽：       </w:t>
            </w:r>
          </w:p>
        </w:tc>
        <w:tc>
          <w:tcPr>
            <w:tcW w:w="8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FD" w:rsidRPr="00606561" w:rsidRDefault="00EC32FD" w:rsidP="005A74F8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606561">
              <w:rPr>
                <w:rFonts w:ascii="华文仿宋" w:eastAsia="华文仿宋" w:hAnsi="华文仿宋" w:hint="eastAsia"/>
                <w:sz w:val="28"/>
                <w:szCs w:val="28"/>
              </w:rPr>
              <w:t>便道</w:t>
            </w:r>
            <w:r w:rsidRPr="00606561">
              <w:rPr>
                <w:rFonts w:ascii="华文仿宋" w:eastAsia="华文仿宋" w:hAnsi="华文仿宋"/>
                <w:sz w:val="28"/>
                <w:szCs w:val="28"/>
              </w:rPr>
              <w:t>面积</w:t>
            </w:r>
          </w:p>
        </w:tc>
        <w:tc>
          <w:tcPr>
            <w:tcW w:w="1610" w:type="pct"/>
            <w:tcBorders>
              <w:left w:val="single" w:sz="4" w:space="0" w:color="auto"/>
              <w:bottom w:val="single" w:sz="4" w:space="0" w:color="auto"/>
            </w:tcBorders>
          </w:tcPr>
          <w:p w:rsidR="00EC32FD" w:rsidRPr="00606561" w:rsidRDefault="00EC32FD" w:rsidP="005A74F8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606561">
              <w:rPr>
                <w:rFonts w:ascii="华文仿宋" w:eastAsia="华文仿宋" w:hAnsi="华文仿宋" w:hint="eastAsia"/>
                <w:sz w:val="28"/>
                <w:szCs w:val="28"/>
              </w:rPr>
              <w:t xml:space="preserve">长：   </w:t>
            </w:r>
            <w:r w:rsidRPr="00606561"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  <w:r w:rsidRPr="00606561">
              <w:rPr>
                <w:rFonts w:ascii="华文仿宋" w:eastAsia="华文仿宋" w:hAnsi="华文仿宋" w:hint="eastAsia"/>
                <w:sz w:val="28"/>
                <w:szCs w:val="28"/>
              </w:rPr>
              <w:t>宽</w:t>
            </w:r>
            <w:r w:rsidRPr="00606561">
              <w:rPr>
                <w:rFonts w:ascii="华文仿宋" w:eastAsia="华文仿宋" w:hAnsi="华文仿宋"/>
                <w:sz w:val="28"/>
                <w:szCs w:val="28"/>
              </w:rPr>
              <w:t>：</w:t>
            </w:r>
          </w:p>
        </w:tc>
      </w:tr>
      <w:tr w:rsidR="00EC32FD" w:rsidRPr="00606561" w:rsidTr="00EC32FD">
        <w:trPr>
          <w:trHeight w:val="10222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000000" w:themeColor="text1"/>
            </w:tcBorders>
          </w:tcPr>
          <w:p w:rsidR="00EC32FD" w:rsidRPr="00606561" w:rsidRDefault="00EC32FD" w:rsidP="005A74F8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606561">
              <w:rPr>
                <w:rFonts w:ascii="华文仿宋" w:eastAsia="华文仿宋" w:hAnsi="华文仿宋" w:hint="eastAsia"/>
                <w:sz w:val="28"/>
                <w:szCs w:val="28"/>
              </w:rPr>
              <w:t>方位标注图：</w:t>
            </w:r>
          </w:p>
        </w:tc>
        <w:bookmarkStart w:id="0" w:name="_GoBack"/>
        <w:bookmarkEnd w:id="0"/>
      </w:tr>
    </w:tbl>
    <w:p w:rsidR="00014E9B" w:rsidRDefault="00EC32FD" w:rsidP="00EC32FD">
      <w:pPr>
        <w:jc w:val="right"/>
        <w:rPr>
          <w:rFonts w:hint="eastAsia"/>
        </w:rPr>
      </w:pPr>
      <w:r>
        <w:rPr>
          <w:rFonts w:hint="eastAsia"/>
        </w:rPr>
        <w:t>南开</w:t>
      </w:r>
      <w:r>
        <w:t>大学动力供应与维修中心制</w:t>
      </w:r>
    </w:p>
    <w:sectPr w:rsidR="00014E9B" w:rsidSect="004D7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2FD"/>
    <w:rsid w:val="00014E9B"/>
    <w:rsid w:val="00606561"/>
    <w:rsid w:val="00EC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094216-E778-4BC6-9BF2-9F10650FC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2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2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>Microsoft</Company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2015-03-10T09:11:00Z</dcterms:created>
  <dcterms:modified xsi:type="dcterms:W3CDTF">2015-03-10T09:12:00Z</dcterms:modified>
</cp:coreProperties>
</file>