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80"/>
        <w:gridCol w:w="1864"/>
        <w:gridCol w:w="1008"/>
        <w:gridCol w:w="210"/>
        <w:gridCol w:w="1592"/>
        <w:gridCol w:w="1797"/>
        <w:gridCol w:w="57"/>
      </w:tblGrid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南开大学校际交换生项目申请表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紧急联络人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志愿类别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专业1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服从安排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TOEFL□ IELTS□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GPA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1200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Default="00B068B8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</w:t>
            </w:r>
          </w:p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申请人签字：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62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lastRenderedPageBreak/>
              <w:t>（请陈述推荐该名同学申请此项目的原因等内容。）</w:t>
            </w: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学院负责人签字（公章）：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72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注：1.如暂无护照，请填写正在申请；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2.如即将参加英语水平测试，请注明将取得成绩证明的时间；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3. GPA成绩以平均分/100分形式填写；专业排名以名次/专业人数形式填写。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82689B" w:rsidRPr="00B068B8" w:rsidRDefault="0082689B"/>
    <w:sectPr w:rsidR="0082689B" w:rsidRPr="00B0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D2" w:rsidRDefault="007017D2" w:rsidP="00B068B8">
      <w:r>
        <w:separator/>
      </w:r>
    </w:p>
  </w:endnote>
  <w:endnote w:type="continuationSeparator" w:id="0">
    <w:p w:rsidR="007017D2" w:rsidRDefault="007017D2" w:rsidP="00B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D2" w:rsidRDefault="007017D2" w:rsidP="00B068B8">
      <w:r>
        <w:separator/>
      </w:r>
    </w:p>
  </w:footnote>
  <w:footnote w:type="continuationSeparator" w:id="0">
    <w:p w:rsidR="007017D2" w:rsidRDefault="007017D2" w:rsidP="00B0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B8"/>
    <w:rsid w:val="000D7C54"/>
    <w:rsid w:val="007017D2"/>
    <w:rsid w:val="0082689B"/>
    <w:rsid w:val="00B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1A34-AEDB-4C86-B6E5-8C8051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68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>China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2014-06-04T11:25:00Z</dcterms:created>
  <dcterms:modified xsi:type="dcterms:W3CDTF">2015-03-16T07:16:00Z</dcterms:modified>
</cp:coreProperties>
</file>